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E81727" w14:textId="081FAAC1" w:rsidR="0043117C" w:rsidRDefault="0043117C">
      <w:pPr>
        <w:rPr>
          <w:rFonts w:ascii="Calibri" w:eastAsia="Calibri" w:hAnsi="Calibri" w:cs="Calibri"/>
          <w:sz w:val="24"/>
        </w:rPr>
      </w:pPr>
    </w:p>
    <w:p w14:paraId="41E65BD2" w14:textId="77777777" w:rsidR="00EA2131" w:rsidRDefault="00EA2131">
      <w:pPr>
        <w:rPr>
          <w:rFonts w:ascii="Calibri" w:eastAsia="Calibri" w:hAnsi="Calibri" w:cs="Calibri"/>
          <w:sz w:val="24"/>
        </w:rPr>
      </w:pPr>
    </w:p>
    <w:p w14:paraId="49CCF1E2" w14:textId="77777777" w:rsidR="0043117C" w:rsidRPr="00F940BE" w:rsidRDefault="007825E3">
      <w:pPr>
        <w:jc w:val="center"/>
        <w:rPr>
          <w:rFonts w:ascii="Calibri" w:eastAsia="Calibri" w:hAnsi="Calibri" w:cs="Calibri"/>
          <w:b/>
          <w:i/>
          <w:sz w:val="36"/>
          <w:szCs w:val="36"/>
          <w:u w:val="single"/>
        </w:rPr>
      </w:pPr>
      <w:r w:rsidRPr="00F940BE">
        <w:rPr>
          <w:rFonts w:ascii="Calibri" w:eastAsia="Calibri" w:hAnsi="Calibri" w:cs="Calibri"/>
          <w:b/>
          <w:i/>
          <w:sz w:val="36"/>
          <w:szCs w:val="36"/>
          <w:u w:val="single"/>
        </w:rPr>
        <w:t>FICHA TÉCNICA</w:t>
      </w:r>
    </w:p>
    <w:p w14:paraId="566851B7" w14:textId="77777777" w:rsidR="007825E3" w:rsidRDefault="007825E3">
      <w:pPr>
        <w:jc w:val="center"/>
        <w:rPr>
          <w:rFonts w:ascii="Calibri" w:eastAsia="Calibri" w:hAnsi="Calibri" w:cs="Calibri"/>
          <w:b/>
          <w:i/>
          <w:sz w:val="24"/>
          <w:u w:val="single"/>
        </w:rPr>
      </w:pPr>
    </w:p>
    <w:p w14:paraId="7B13BD22" w14:textId="77777777" w:rsidR="0043117C" w:rsidRDefault="007825E3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CATEGORIADE PRODUTO: </w:t>
      </w:r>
      <w:r>
        <w:rPr>
          <w:rFonts w:ascii="Times New Roman" w:eastAsia="Times New Roman" w:hAnsi="Times New Roman" w:cs="Times New Roman"/>
          <w:sz w:val="24"/>
        </w:rPr>
        <w:t>Feijão Carioquinha Tipo 1</w:t>
      </w:r>
    </w:p>
    <w:p w14:paraId="3F4BB185" w14:textId="77777777" w:rsidR="0043117C" w:rsidRDefault="007825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DESCRIÇÃO: </w:t>
      </w:r>
      <w:r>
        <w:rPr>
          <w:rFonts w:ascii="Times New Roman" w:eastAsia="Times New Roman" w:hAnsi="Times New Roman" w:cs="Times New Roman"/>
          <w:sz w:val="24"/>
        </w:rPr>
        <w:t>Feijão anão, de cores, carioca, tipo 1 “in natura”, e o grão comestível do “</w:t>
      </w:r>
      <w:proofErr w:type="spellStart"/>
      <w:r>
        <w:rPr>
          <w:rFonts w:ascii="Times New Roman" w:eastAsia="Times New Roman" w:hAnsi="Times New Roman" w:cs="Times New Roman"/>
          <w:sz w:val="24"/>
        </w:rPr>
        <w:t>Phaseolus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vulgaris</w:t>
      </w:r>
      <w:proofErr w:type="spellEnd"/>
      <w:r w:rsidR="000B05C5">
        <w:rPr>
          <w:rFonts w:ascii="Times New Roman" w:eastAsia="Times New Roman" w:hAnsi="Times New Roman" w:cs="Times New Roman"/>
          <w:sz w:val="24"/>
        </w:rPr>
        <w:t>”, constituído de, no mínimo, 95</w:t>
      </w:r>
      <w:r>
        <w:rPr>
          <w:rFonts w:ascii="Times New Roman" w:eastAsia="Times New Roman" w:hAnsi="Times New Roman" w:cs="Times New Roman"/>
          <w:sz w:val="24"/>
        </w:rPr>
        <w:t>% (noventa</w:t>
      </w:r>
      <w:r w:rsidR="000B05C5">
        <w:rPr>
          <w:rFonts w:ascii="Times New Roman" w:eastAsia="Times New Roman" w:hAnsi="Times New Roman" w:cs="Times New Roman"/>
          <w:sz w:val="24"/>
        </w:rPr>
        <w:t xml:space="preserve"> e cinco</w:t>
      </w:r>
      <w:r>
        <w:rPr>
          <w:rFonts w:ascii="Times New Roman" w:eastAsia="Times New Roman" w:hAnsi="Times New Roman" w:cs="Times New Roman"/>
          <w:sz w:val="24"/>
        </w:rPr>
        <w:t xml:space="preserve"> por cento) de grãos na cor característica a variedade correspondente, de tamanho e formato naturais,</w:t>
      </w:r>
    </w:p>
    <w:p w14:paraId="55E61202" w14:textId="77777777" w:rsidR="0043117C" w:rsidRDefault="007825E3">
      <w:pPr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maduros, limpos e secos. </w:t>
      </w:r>
    </w:p>
    <w:p w14:paraId="764DB6A2" w14:textId="52ADDCEF" w:rsidR="0043117C" w:rsidRDefault="007825E3">
      <w:pPr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MARCA: </w:t>
      </w:r>
      <w:r w:rsidR="00AB4813">
        <w:rPr>
          <w:rFonts w:ascii="Times New Roman" w:eastAsia="Times New Roman" w:hAnsi="Times New Roman" w:cs="Times New Roman"/>
          <w:sz w:val="24"/>
        </w:rPr>
        <w:t>CONFIANÇA</w:t>
      </w:r>
    </w:p>
    <w:p w14:paraId="1E6451E0" w14:textId="77777777" w:rsidR="0043117C" w:rsidRDefault="007825E3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INGREDIENTES: </w:t>
      </w:r>
      <w:r>
        <w:rPr>
          <w:rFonts w:ascii="Times New Roman" w:eastAsia="Times New Roman" w:hAnsi="Times New Roman" w:cs="Times New Roman"/>
          <w:sz w:val="24"/>
        </w:rPr>
        <w:t>Feijão anão, de cores, carioca, tipo 1 “in natura”.</w:t>
      </w:r>
    </w:p>
    <w:p w14:paraId="09A5BCF2" w14:textId="77777777" w:rsidR="0043117C" w:rsidRDefault="007825E3">
      <w:pPr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EMBALAGENS</w:t>
      </w:r>
    </w:p>
    <w:p w14:paraId="364E36BA" w14:textId="5D4AF0BF" w:rsidR="0043117C" w:rsidRDefault="007825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Embalagem: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saco de polietileno atóxico, incolor, transparente, </w:t>
      </w:r>
      <w:r w:rsidR="00AB4813">
        <w:rPr>
          <w:rFonts w:ascii="Times New Roman" w:eastAsia="Times New Roman" w:hAnsi="Times New Roman" w:cs="Times New Roman"/>
          <w:sz w:val="24"/>
        </w:rPr>
        <w:t>termos soldado</w:t>
      </w:r>
      <w:r>
        <w:rPr>
          <w:rFonts w:ascii="Times New Roman" w:eastAsia="Times New Roman" w:hAnsi="Times New Roman" w:cs="Times New Roman"/>
          <w:sz w:val="24"/>
        </w:rPr>
        <w:t>,</w:t>
      </w:r>
    </w:p>
    <w:p w14:paraId="71965ADA" w14:textId="77777777" w:rsidR="0043117C" w:rsidRDefault="007825E3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resistente com capacidade para 1 (um) quilo.</w:t>
      </w:r>
    </w:p>
    <w:p w14:paraId="302862DE" w14:textId="77777777" w:rsidR="0043117C" w:rsidRDefault="007825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Embalagem Secundaria: fardo plástico atóxico, transparente, incolor, termossoldado ou</w:t>
      </w:r>
    </w:p>
    <w:p w14:paraId="1865BA4A" w14:textId="77777777" w:rsidR="0043117C" w:rsidRDefault="007825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lacrado com fita adesiva plastificada, r</w:t>
      </w:r>
      <w:r w:rsidR="000B05C5">
        <w:rPr>
          <w:rFonts w:ascii="Times New Roman" w:eastAsia="Times New Roman" w:hAnsi="Times New Roman" w:cs="Times New Roman"/>
          <w:sz w:val="24"/>
        </w:rPr>
        <w:t>esistente, com capacidade para 3</w:t>
      </w:r>
      <w:r>
        <w:rPr>
          <w:rFonts w:ascii="Times New Roman" w:eastAsia="Times New Roman" w:hAnsi="Times New Roman" w:cs="Times New Roman"/>
          <w:sz w:val="24"/>
        </w:rPr>
        <w:t>0 (</w:t>
      </w:r>
      <w:r w:rsidR="000B05C5">
        <w:rPr>
          <w:rFonts w:ascii="Times New Roman" w:eastAsia="Times New Roman" w:hAnsi="Times New Roman" w:cs="Times New Roman"/>
          <w:sz w:val="24"/>
        </w:rPr>
        <w:t>trinta</w:t>
      </w:r>
      <w:r>
        <w:rPr>
          <w:rFonts w:ascii="Times New Roman" w:eastAsia="Times New Roman" w:hAnsi="Times New Roman" w:cs="Times New Roman"/>
          <w:sz w:val="24"/>
        </w:rPr>
        <w:t>) quilos.</w:t>
      </w:r>
    </w:p>
    <w:p w14:paraId="11A861FB" w14:textId="77777777" w:rsidR="0043117C" w:rsidRDefault="0043117C">
      <w:pPr>
        <w:rPr>
          <w:rFonts w:ascii="Times New Roman" w:eastAsia="Times New Roman" w:hAnsi="Times New Roman" w:cs="Times New Roman"/>
          <w:b/>
          <w:sz w:val="24"/>
        </w:rPr>
      </w:pPr>
    </w:p>
    <w:p w14:paraId="03C39D66" w14:textId="77777777" w:rsidR="0043117C" w:rsidRDefault="007825E3">
      <w:pPr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INFORMAÇÃO NUTRICIONAL:</w:t>
      </w:r>
    </w:p>
    <w:p w14:paraId="027A02E9" w14:textId="216BFBF0" w:rsidR="0043117C" w:rsidRDefault="007825E3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Porção de 60</w:t>
      </w:r>
      <w:r w:rsidR="000B05C5">
        <w:rPr>
          <w:rFonts w:ascii="Times New Roman" w:eastAsia="Times New Roman" w:hAnsi="Times New Roman" w:cs="Times New Roman"/>
          <w:sz w:val="24"/>
        </w:rPr>
        <w:t>g</w:t>
      </w:r>
      <w:r>
        <w:rPr>
          <w:rFonts w:ascii="Times New Roman" w:eastAsia="Times New Roman" w:hAnsi="Times New Roman" w:cs="Times New Roman"/>
          <w:sz w:val="24"/>
        </w:rPr>
        <w:t>: (1/3</w:t>
      </w:r>
      <w:r w:rsidR="00EA2131"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uma xícara de chá)</w:t>
      </w:r>
    </w:p>
    <w:p w14:paraId="1DCE689B" w14:textId="77777777" w:rsidR="0043117C" w:rsidRDefault="007825E3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Quantidade por porção ............................................%VD**</w:t>
      </w:r>
    </w:p>
    <w:p w14:paraId="128FD27D" w14:textId="77777777" w:rsidR="0043117C" w:rsidRDefault="007825E3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Valor energético........................201Kcal =844kJ..........10%</w:t>
      </w:r>
    </w:p>
    <w:p w14:paraId="328AB72A" w14:textId="77777777" w:rsidR="0043117C" w:rsidRDefault="007825E3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Carboidratos..............................36g ............................12%</w:t>
      </w:r>
    </w:p>
    <w:p w14:paraId="0EA1911D" w14:textId="77777777" w:rsidR="0043117C" w:rsidRDefault="007825E3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Proteínas ..................................11g ............................16%</w:t>
      </w:r>
    </w:p>
    <w:p w14:paraId="6748CA9E" w14:textId="77777777" w:rsidR="0043117C" w:rsidRDefault="007825E3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Gorduras totais...........................1,0g ...........................2%</w:t>
      </w:r>
    </w:p>
    <w:p w14:paraId="6E91FB5E" w14:textId="77777777" w:rsidR="0043117C" w:rsidRDefault="007825E3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Gorduras saturadas........................0...............................0%</w:t>
      </w:r>
    </w:p>
    <w:p w14:paraId="71653B88" w14:textId="77777777" w:rsidR="0043117C" w:rsidRDefault="007825E3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Gorduras trans...............................0...............................0%</w:t>
      </w:r>
    </w:p>
    <w:p w14:paraId="53A9D04F" w14:textId="77777777" w:rsidR="0043117C" w:rsidRDefault="007825E3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Fibra Alimentar.............................16g...........................64%</w:t>
      </w:r>
    </w:p>
    <w:p w14:paraId="34A942F0" w14:textId="77777777" w:rsidR="0043117C" w:rsidRDefault="007825E3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Sódio .......</w:t>
      </w:r>
      <w:r w:rsidR="000B05C5">
        <w:rPr>
          <w:rFonts w:ascii="Times New Roman" w:eastAsia="Times New Roman" w:hAnsi="Times New Roman" w:cs="Times New Roman"/>
          <w:sz w:val="24"/>
        </w:rPr>
        <w:t>.............................10</w:t>
      </w:r>
      <w:r>
        <w:rPr>
          <w:rFonts w:ascii="Times New Roman" w:eastAsia="Times New Roman" w:hAnsi="Times New Roman" w:cs="Times New Roman"/>
          <w:sz w:val="24"/>
        </w:rPr>
        <w:t>mg .............................4%</w:t>
      </w:r>
    </w:p>
    <w:p w14:paraId="5C79BBAA" w14:textId="77777777" w:rsidR="0043117C" w:rsidRDefault="007825E3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**Valor diário: base dieta de 2000 calorias ou 8400kJ</w:t>
      </w:r>
    </w:p>
    <w:p w14:paraId="452157BA" w14:textId="77777777" w:rsidR="0043117C" w:rsidRDefault="00F940BE">
      <w:pPr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>Não contém Glúten</w:t>
      </w:r>
    </w:p>
    <w:p w14:paraId="2B2F54C9" w14:textId="77777777" w:rsidR="0043117C" w:rsidRDefault="007825E3">
      <w:pPr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CONSERVAÇÃO E ESTOCAGEM:</w:t>
      </w:r>
    </w:p>
    <w:p w14:paraId="51D4712B" w14:textId="77777777" w:rsidR="0043117C" w:rsidRDefault="007825E3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Recomenda-se ambiente limpo e seco e arejado.</w:t>
      </w:r>
    </w:p>
    <w:p w14:paraId="5E0669C4" w14:textId="77777777" w:rsidR="0043117C" w:rsidRDefault="007825E3">
      <w:pPr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</w:rPr>
        <w:t>Empil</w:t>
      </w:r>
      <w:r w:rsidR="000B05C5">
        <w:rPr>
          <w:rFonts w:ascii="Times New Roman" w:eastAsia="Times New Roman" w:hAnsi="Times New Roman" w:cs="Times New Roman"/>
          <w:sz w:val="24"/>
        </w:rPr>
        <w:t>hamento máximo de 05 fardos de 3</w:t>
      </w:r>
      <w:r>
        <w:rPr>
          <w:rFonts w:ascii="Times New Roman" w:eastAsia="Times New Roman" w:hAnsi="Times New Roman" w:cs="Times New Roman"/>
          <w:sz w:val="24"/>
        </w:rPr>
        <w:t>0kg.</w:t>
      </w:r>
    </w:p>
    <w:p w14:paraId="37147AAA" w14:textId="77777777" w:rsidR="0043117C" w:rsidRDefault="007825E3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VALIDADE: </w:t>
      </w:r>
      <w:r w:rsidR="000B05C5">
        <w:rPr>
          <w:rFonts w:ascii="Times New Roman" w:eastAsia="Times New Roman" w:hAnsi="Times New Roman" w:cs="Times New Roman"/>
          <w:sz w:val="24"/>
        </w:rPr>
        <w:t>04</w:t>
      </w:r>
      <w:r>
        <w:rPr>
          <w:rFonts w:ascii="Times New Roman" w:eastAsia="Times New Roman" w:hAnsi="Times New Roman" w:cs="Times New Roman"/>
          <w:sz w:val="24"/>
        </w:rPr>
        <w:t xml:space="preserve"> meses a partir da data de fabricação</w:t>
      </w:r>
    </w:p>
    <w:p w14:paraId="27B2AC44" w14:textId="77777777" w:rsidR="0043117C" w:rsidRDefault="007825E3">
      <w:pPr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FABRICANTE:</w:t>
      </w:r>
    </w:p>
    <w:p w14:paraId="0C8784BF" w14:textId="77777777" w:rsidR="0043117C" w:rsidRDefault="00551D22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PACI ALIMENTOS</w:t>
      </w:r>
      <w:r w:rsidR="007825E3">
        <w:rPr>
          <w:rFonts w:ascii="Times New Roman" w:eastAsia="Times New Roman" w:hAnsi="Times New Roman" w:cs="Times New Roman"/>
          <w:sz w:val="24"/>
        </w:rPr>
        <w:t xml:space="preserve"> LTDA</w:t>
      </w:r>
    </w:p>
    <w:p w14:paraId="45FC5746" w14:textId="77777777" w:rsidR="0043117C" w:rsidRDefault="007825E3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>CNPJ: 14.127.913/0001-88              INSCRIÇÃO ESTADUAL: 655.009.877.114</w:t>
      </w:r>
    </w:p>
    <w:p w14:paraId="2FBAB5F5" w14:textId="5E5CF445" w:rsidR="003851AB" w:rsidRDefault="007825E3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END: </w:t>
      </w:r>
      <w:r w:rsidR="003851AB">
        <w:rPr>
          <w:rFonts w:ascii="Times New Roman" w:eastAsia="Times New Roman" w:hAnsi="Times New Roman" w:cs="Times New Roman"/>
          <w:sz w:val="24"/>
        </w:rPr>
        <w:t xml:space="preserve">RUA PADRE DONIZETE TAVARES DE LIMA, N° </w:t>
      </w:r>
      <w:r w:rsidR="00C70ECB">
        <w:rPr>
          <w:rFonts w:ascii="Times New Roman" w:eastAsia="Times New Roman" w:hAnsi="Times New Roman" w:cs="Times New Roman"/>
          <w:sz w:val="24"/>
        </w:rPr>
        <w:t>120</w:t>
      </w:r>
      <w:r w:rsidR="003851AB">
        <w:rPr>
          <w:rFonts w:ascii="Times New Roman" w:eastAsia="Times New Roman" w:hAnsi="Times New Roman" w:cs="Times New Roman"/>
          <w:sz w:val="24"/>
        </w:rPr>
        <w:t xml:space="preserve"> PARQ. UNENORTE</w:t>
      </w:r>
    </w:p>
    <w:p w14:paraId="7CACE1A2" w14:textId="39F0E6B7" w:rsidR="0043117C" w:rsidRDefault="007825E3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SÃO SEBASTIÃO DA GRAMA/SP</w:t>
      </w:r>
      <w:r w:rsidR="003851AB">
        <w:rPr>
          <w:rFonts w:ascii="Times New Roman" w:eastAsia="Times New Roman" w:hAnsi="Times New Roman" w:cs="Times New Roman"/>
          <w:sz w:val="24"/>
        </w:rPr>
        <w:t xml:space="preserve">              CEP 13.790-000</w:t>
      </w:r>
    </w:p>
    <w:p w14:paraId="0F58EF74" w14:textId="77777777" w:rsidR="0043117C" w:rsidRDefault="007825E3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FONE/FAX: 19-36462030</w:t>
      </w:r>
    </w:p>
    <w:p w14:paraId="61E6E252" w14:textId="5886813A" w:rsidR="0043117C" w:rsidRDefault="000B05C5" w:rsidP="009003E1">
      <w:pPr>
        <w:jc w:val="right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São Sebastião da Grama, </w:t>
      </w:r>
      <w:r w:rsidR="003851AB">
        <w:rPr>
          <w:rFonts w:ascii="Times New Roman" w:eastAsia="Times New Roman" w:hAnsi="Times New Roman" w:cs="Times New Roman"/>
          <w:sz w:val="24"/>
        </w:rPr>
        <w:t>22</w:t>
      </w:r>
      <w:r>
        <w:rPr>
          <w:rFonts w:ascii="Times New Roman" w:eastAsia="Times New Roman" w:hAnsi="Times New Roman" w:cs="Times New Roman"/>
          <w:sz w:val="24"/>
        </w:rPr>
        <w:t xml:space="preserve"> de</w:t>
      </w:r>
      <w:r w:rsidR="003851AB">
        <w:rPr>
          <w:rFonts w:ascii="Times New Roman" w:eastAsia="Times New Roman" w:hAnsi="Times New Roman" w:cs="Times New Roman"/>
          <w:sz w:val="24"/>
        </w:rPr>
        <w:t xml:space="preserve"> outubro</w:t>
      </w:r>
      <w:r w:rsidR="00551D22">
        <w:rPr>
          <w:rFonts w:ascii="Times New Roman" w:eastAsia="Times New Roman" w:hAnsi="Times New Roman" w:cs="Times New Roman"/>
          <w:sz w:val="24"/>
        </w:rPr>
        <w:t xml:space="preserve"> de 201</w:t>
      </w:r>
      <w:r w:rsidR="003851AB">
        <w:rPr>
          <w:rFonts w:ascii="Times New Roman" w:eastAsia="Times New Roman" w:hAnsi="Times New Roman" w:cs="Times New Roman"/>
          <w:sz w:val="24"/>
        </w:rPr>
        <w:t>9</w:t>
      </w:r>
      <w:r w:rsidR="007825E3">
        <w:rPr>
          <w:rFonts w:ascii="Times New Roman" w:eastAsia="Times New Roman" w:hAnsi="Times New Roman" w:cs="Times New Roman"/>
          <w:sz w:val="24"/>
        </w:rPr>
        <w:t>.</w:t>
      </w:r>
    </w:p>
    <w:p w14:paraId="718551EE" w14:textId="77777777" w:rsidR="009003E1" w:rsidRDefault="009003E1" w:rsidP="009003E1">
      <w:pPr>
        <w:jc w:val="center"/>
        <w:rPr>
          <w:rFonts w:ascii="Times New Roman" w:eastAsia="Times New Roman" w:hAnsi="Times New Roman" w:cs="Times New Roman"/>
          <w:sz w:val="24"/>
        </w:rPr>
      </w:pPr>
    </w:p>
    <w:p w14:paraId="57859EA4" w14:textId="77777777" w:rsidR="003851AB" w:rsidRDefault="003851AB">
      <w:pPr>
        <w:jc w:val="center"/>
        <w:rPr>
          <w:noProof/>
        </w:rPr>
      </w:pPr>
    </w:p>
    <w:p w14:paraId="7911CD06" w14:textId="690DF53A" w:rsidR="009003E1" w:rsidRDefault="003851AB">
      <w:pPr>
        <w:jc w:val="center"/>
        <w:rPr>
          <w:rFonts w:ascii="Times New Roman" w:eastAsia="Times New Roman" w:hAnsi="Times New Roman" w:cs="Times New Roman"/>
          <w:sz w:val="24"/>
        </w:rPr>
      </w:pPr>
      <w:r>
        <w:rPr>
          <w:noProof/>
        </w:rPr>
        <w:drawing>
          <wp:inline distT="0" distB="0" distL="0" distR="0" wp14:anchorId="2FC616D6" wp14:editId="157FC792">
            <wp:extent cx="3209925" cy="1714500"/>
            <wp:effectExtent l="0" t="0" r="9525" b="0"/>
            <wp:docPr id="1" name="Image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 rotWithShape="1">
                    <a:blip r:embed="rId4"/>
                    <a:srcRect l="24342" t="45464" r="44262" b="31960"/>
                    <a:stretch/>
                  </pic:blipFill>
                  <pic:spPr bwMode="auto">
                    <a:xfrm>
                      <a:off x="0" y="0"/>
                      <a:ext cx="3209925" cy="17145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9003E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117C"/>
    <w:rsid w:val="000B05C5"/>
    <w:rsid w:val="0010537E"/>
    <w:rsid w:val="003851AB"/>
    <w:rsid w:val="0043117C"/>
    <w:rsid w:val="00530036"/>
    <w:rsid w:val="00551D22"/>
    <w:rsid w:val="00684BF5"/>
    <w:rsid w:val="007825E3"/>
    <w:rsid w:val="009003E1"/>
    <w:rsid w:val="00AB4813"/>
    <w:rsid w:val="00C70ECB"/>
    <w:rsid w:val="00D140BC"/>
    <w:rsid w:val="00EA2131"/>
    <w:rsid w:val="00F94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28FE25"/>
  <w15:docId w15:val="{D86888C5-9CDB-4122-8E5A-022B48EF6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F940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940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316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PACI</dc:creator>
  <cp:lastModifiedBy>Office 4</cp:lastModifiedBy>
  <cp:revision>2</cp:revision>
  <cp:lastPrinted>2018-01-16T18:03:00Z</cp:lastPrinted>
  <dcterms:created xsi:type="dcterms:W3CDTF">2026-01-20T18:10:00Z</dcterms:created>
  <dcterms:modified xsi:type="dcterms:W3CDTF">2026-01-20T18:10:00Z</dcterms:modified>
</cp:coreProperties>
</file>